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计算模拟与数据分析需求表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项目编号：JS-1    项目名称：计算流体力学定制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输出编号：JSLZ-YYYYMMDD-JS-1-序号（提交后系统自动生成）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计算流体力学定制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研究对象/体系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计算目的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结构与输入文件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计算内容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结构优化  □ 吸附能  □ DOS/PDOS  □ Bader电荷  □ 电荷密度/ELF  □ 能带  □ 过渡态  □ 分子动力学  □ CFD/多物理场  □ 其他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软件/方法要求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模型与边界条件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关键参数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预期输出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参考文献/附件说明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说明：请尽量提供结构文件、边界条件、材料参数和参考文献；不确定内容可填写“请技术人员评估”。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